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427"/>
        <w:gridCol w:w="5426"/>
      </w:tblGrid>
      <w:tr w:rsidR="002F00CD" w:rsidRPr="007C4250" w:rsidTr="00744B42">
        <w:tc>
          <w:tcPr>
            <w:tcW w:w="4786" w:type="dxa"/>
            <w:shd w:val="clear" w:color="auto" w:fill="auto"/>
          </w:tcPr>
          <w:p w:rsidR="002F00CD" w:rsidRPr="00C95A5B" w:rsidRDefault="002F00CD" w:rsidP="00744B42">
            <w:pPr>
              <w:tabs>
                <w:tab w:val="center" w:pos="2127"/>
                <w:tab w:val="center" w:pos="6745"/>
              </w:tabs>
              <w:jc w:val="center"/>
              <w:rPr>
                <w:sz w:val="24"/>
                <w:szCs w:val="24"/>
              </w:rPr>
            </w:pPr>
            <w:bookmarkStart w:id="0" w:name="_GoBack"/>
            <w:bookmarkEnd w:id="0"/>
            <w:r w:rsidRPr="00C95A5B">
              <w:rPr>
                <w:sz w:val="24"/>
                <w:szCs w:val="24"/>
              </w:rPr>
              <w:t>TRƯỜNG CAO ĐẲNG KỸ THUẬT</w:t>
            </w:r>
          </w:p>
          <w:p w:rsidR="002F00CD" w:rsidRPr="00C95A5B" w:rsidRDefault="002F00CD" w:rsidP="00744B42">
            <w:pPr>
              <w:tabs>
                <w:tab w:val="center" w:pos="2127"/>
                <w:tab w:val="center" w:pos="6745"/>
              </w:tabs>
              <w:jc w:val="center"/>
              <w:rPr>
                <w:sz w:val="24"/>
                <w:szCs w:val="24"/>
              </w:rPr>
            </w:pPr>
            <w:r w:rsidRPr="00C95A5B">
              <w:rPr>
                <w:sz w:val="24"/>
                <w:szCs w:val="24"/>
              </w:rPr>
              <w:t>LÝ TỰ TRỌNG TP.HỒ CHÍ MINH</w:t>
            </w:r>
          </w:p>
          <w:p w:rsidR="002F00CD" w:rsidRPr="00C95A5B" w:rsidRDefault="007A7E7A" w:rsidP="00744B42">
            <w:pPr>
              <w:tabs>
                <w:tab w:val="center" w:pos="2127"/>
                <w:tab w:val="center" w:pos="6745"/>
              </w:tabs>
              <w:jc w:val="center"/>
              <w:rPr>
                <w:b/>
                <w:sz w:val="24"/>
                <w:szCs w:val="24"/>
              </w:rPr>
            </w:pPr>
            <w:r>
              <w:rPr>
                <w:b/>
                <w:sz w:val="24"/>
                <w:szCs w:val="24"/>
              </w:rPr>
              <w:t>KHOA CN</w:t>
            </w:r>
            <w:r w:rsidR="002F00CD" w:rsidRPr="00C95A5B">
              <w:rPr>
                <w:b/>
                <w:sz w:val="24"/>
                <w:szCs w:val="24"/>
              </w:rPr>
              <w:t xml:space="preserve"> ĐIỆN – ĐIỆN TỬ</w:t>
            </w:r>
          </w:p>
          <w:p w:rsidR="002F00CD" w:rsidRPr="00C95A5B" w:rsidRDefault="00A65AFE" w:rsidP="00744B42">
            <w:pPr>
              <w:tabs>
                <w:tab w:val="center" w:pos="2127"/>
                <w:tab w:val="center" w:pos="6745"/>
              </w:tabs>
              <w:jc w:val="center"/>
              <w:rPr>
                <w:sz w:val="24"/>
                <w:szCs w:val="24"/>
              </w:rPr>
            </w:pPr>
            <w:r>
              <w:rPr>
                <w:noProof/>
                <w:sz w:val="24"/>
                <w:szCs w:val="24"/>
                <w:lang w:val="en-US" w:eastAsia="en-US"/>
              </w:rPr>
              <mc:AlternateContent>
                <mc:Choice Requires="wps">
                  <w:drawing>
                    <wp:anchor distT="0" distB="0" distL="114300" distR="114300" simplePos="0" relativeHeight="251661312" behindDoc="0" locked="0" layoutInCell="1" allowOverlap="1">
                      <wp:simplePos x="0" y="0"/>
                      <wp:positionH relativeFrom="column">
                        <wp:posOffset>664845</wp:posOffset>
                      </wp:positionH>
                      <wp:positionV relativeFrom="paragraph">
                        <wp:posOffset>8890</wp:posOffset>
                      </wp:positionV>
                      <wp:extent cx="1470660" cy="0"/>
                      <wp:effectExtent l="7620" t="8890" r="7620" b="10160"/>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06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52.35pt;margin-top:.7pt;width:115.8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mTBHg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"/>
                  </w:pict>
                </mc:Fallback>
              </mc:AlternateContent>
            </w:r>
          </w:p>
        </w:tc>
        <w:tc>
          <w:tcPr>
            <w:tcW w:w="5919" w:type="dxa"/>
            <w:shd w:val="clear" w:color="auto" w:fill="auto"/>
          </w:tcPr>
          <w:p w:rsidR="002F00CD" w:rsidRPr="00C95A5B" w:rsidRDefault="002F00CD" w:rsidP="00744B42">
            <w:pPr>
              <w:tabs>
                <w:tab w:val="center" w:pos="2127"/>
                <w:tab w:val="center" w:pos="6745"/>
              </w:tabs>
              <w:jc w:val="center"/>
              <w:rPr>
                <w:b/>
                <w:sz w:val="24"/>
                <w:szCs w:val="24"/>
              </w:rPr>
            </w:pPr>
            <w:r w:rsidRPr="00C95A5B">
              <w:rPr>
                <w:b/>
                <w:sz w:val="24"/>
                <w:szCs w:val="24"/>
              </w:rPr>
              <w:t xml:space="preserve">CỘNG HÒA XÃ HỘI CHỦ NGHĨA VIỆT NAM </w:t>
            </w:r>
          </w:p>
          <w:p w:rsidR="002F00CD" w:rsidRPr="00C95A5B" w:rsidRDefault="00A65AFE" w:rsidP="00744B42">
            <w:pPr>
              <w:tabs>
                <w:tab w:val="center" w:pos="2127"/>
                <w:tab w:val="center" w:pos="6745"/>
              </w:tabs>
              <w:jc w:val="center"/>
              <w:rPr>
                <w:sz w:val="24"/>
                <w:szCs w:val="24"/>
              </w:rPr>
            </w:pPr>
            <w:r>
              <w:rPr>
                <w:b/>
                <w:noProof/>
                <w:sz w:val="24"/>
                <w:szCs w:val="24"/>
                <w:lang w:val="en-US" w:eastAsia="en-US"/>
              </w:rPr>
              <mc:AlternateContent>
                <mc:Choice Requires="wps">
                  <w:drawing>
                    <wp:anchor distT="0" distB="0" distL="114300" distR="114300" simplePos="0" relativeHeight="251660288" behindDoc="0" locked="0" layoutInCell="1" allowOverlap="1">
                      <wp:simplePos x="0" y="0"/>
                      <wp:positionH relativeFrom="column">
                        <wp:posOffset>902970</wp:posOffset>
                      </wp:positionH>
                      <wp:positionV relativeFrom="paragraph">
                        <wp:posOffset>207010</wp:posOffset>
                      </wp:positionV>
                      <wp:extent cx="1514475" cy="0"/>
                      <wp:effectExtent l="7620" t="6985" r="11430" b="1206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4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71.1pt;margin-top:16.3pt;width:119.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0b9HgIAADs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"/>
                  </w:pict>
                </mc:Fallback>
              </mc:AlternateContent>
            </w:r>
            <w:r w:rsidR="002F00CD" w:rsidRPr="00C95A5B">
              <w:rPr>
                <w:b/>
                <w:sz w:val="24"/>
                <w:szCs w:val="24"/>
              </w:rPr>
              <w:t>Độc lập – Tự do – Hạnh phúc</w:t>
            </w:r>
          </w:p>
        </w:tc>
      </w:tr>
    </w:tbl>
    <w:p w:rsidR="002F00CD" w:rsidRPr="00734902" w:rsidRDefault="002F00CD" w:rsidP="002F00CD">
      <w:pPr>
        <w:tabs>
          <w:tab w:val="center" w:pos="2127"/>
          <w:tab w:val="center" w:pos="6745"/>
        </w:tabs>
        <w:jc w:val="center"/>
      </w:pPr>
    </w:p>
    <w:p w:rsidR="002F00CD" w:rsidRPr="00E712BC" w:rsidRDefault="002F00CD" w:rsidP="002F00CD">
      <w:pPr>
        <w:tabs>
          <w:tab w:val="center" w:pos="2127"/>
          <w:tab w:val="center" w:pos="6745"/>
        </w:tabs>
        <w:jc w:val="right"/>
        <w:rPr>
          <w:i/>
          <w:sz w:val="28"/>
          <w:szCs w:val="28"/>
        </w:rPr>
      </w:pPr>
      <w:r w:rsidRPr="00E712BC">
        <w:rPr>
          <w:i/>
          <w:sz w:val="28"/>
          <w:szCs w:val="28"/>
        </w:rPr>
        <w:t xml:space="preserve">Thành phố Hồ Chí Minh ngày </w:t>
      </w:r>
      <w:r w:rsidR="00810DD3" w:rsidRPr="00E712BC">
        <w:rPr>
          <w:i/>
          <w:sz w:val="28"/>
          <w:szCs w:val="28"/>
          <w:lang w:val="en-US"/>
        </w:rPr>
        <w:t>17</w:t>
      </w:r>
      <w:r w:rsidRPr="00E712BC">
        <w:rPr>
          <w:i/>
          <w:sz w:val="28"/>
          <w:szCs w:val="28"/>
        </w:rPr>
        <w:t xml:space="preserve"> tháng 0</w:t>
      </w:r>
      <w:r w:rsidR="00810DD3" w:rsidRPr="00E712BC">
        <w:rPr>
          <w:i/>
          <w:sz w:val="28"/>
          <w:szCs w:val="28"/>
          <w:lang w:val="en-US"/>
        </w:rPr>
        <w:t>7</w:t>
      </w:r>
      <w:r w:rsidR="00B84DA7" w:rsidRPr="00E712BC">
        <w:rPr>
          <w:i/>
          <w:sz w:val="28"/>
          <w:szCs w:val="28"/>
          <w:lang w:val="en-US"/>
        </w:rPr>
        <w:t xml:space="preserve"> </w:t>
      </w:r>
      <w:r w:rsidRPr="00E712BC">
        <w:rPr>
          <w:i/>
          <w:sz w:val="28"/>
          <w:szCs w:val="28"/>
        </w:rPr>
        <w:t>năm 2017</w:t>
      </w:r>
    </w:p>
    <w:p w:rsidR="00E36278" w:rsidRDefault="00E36278" w:rsidP="00F66ABB">
      <w:pPr>
        <w:shd w:val="clear" w:color="auto" w:fill="FFFFFF"/>
        <w:jc w:val="center"/>
        <w:textAlignment w:val="baseline"/>
        <w:rPr>
          <w:b/>
          <w:bCs/>
          <w:color w:val="000000"/>
          <w:lang w:val="en-US"/>
        </w:rPr>
      </w:pPr>
    </w:p>
    <w:p w:rsidR="00F66ABB" w:rsidRPr="00810DD3" w:rsidRDefault="00810DD3" w:rsidP="00F66ABB">
      <w:pPr>
        <w:shd w:val="clear" w:color="auto" w:fill="FFFFFF"/>
        <w:jc w:val="center"/>
        <w:textAlignment w:val="baseline"/>
        <w:rPr>
          <w:color w:val="000000"/>
          <w:sz w:val="30"/>
          <w:szCs w:val="30"/>
          <w:lang w:val="en-US"/>
        </w:rPr>
      </w:pPr>
      <w:r>
        <w:rPr>
          <w:b/>
          <w:bCs/>
          <w:color w:val="000000"/>
          <w:sz w:val="30"/>
          <w:szCs w:val="30"/>
          <w:lang w:val="en-US"/>
        </w:rPr>
        <w:t xml:space="preserve">BÀI DỰ THI </w:t>
      </w:r>
    </w:p>
    <w:p w:rsidR="00B84DA7" w:rsidRDefault="00B84DA7" w:rsidP="00B84DA7">
      <w:pPr>
        <w:spacing w:before="60"/>
        <w:ind w:firstLine="360"/>
        <w:jc w:val="center"/>
        <w:rPr>
          <w:b/>
          <w:sz w:val="28"/>
          <w:szCs w:val="28"/>
          <w:lang w:val="en-US"/>
        </w:rPr>
      </w:pPr>
      <w:r>
        <w:rPr>
          <w:b/>
          <w:sz w:val="28"/>
          <w:szCs w:val="28"/>
          <w:lang w:val="en-US"/>
        </w:rPr>
        <w:t>NHỮNG CẢM NHẬN VỀ NỀN VĂN HÓA, VỀ ĐẨT NƯỚC</w:t>
      </w:r>
    </w:p>
    <w:p w:rsidR="00810DD3" w:rsidRPr="00B84DA7" w:rsidRDefault="00B84DA7" w:rsidP="00B84DA7">
      <w:pPr>
        <w:spacing w:before="60"/>
        <w:ind w:firstLine="360"/>
        <w:jc w:val="center"/>
        <w:rPr>
          <w:b/>
          <w:sz w:val="28"/>
          <w:szCs w:val="28"/>
          <w:lang w:val="en-US"/>
        </w:rPr>
      </w:pPr>
      <w:r>
        <w:rPr>
          <w:b/>
          <w:sz w:val="28"/>
          <w:szCs w:val="28"/>
          <w:lang w:val="en-US"/>
        </w:rPr>
        <w:t xml:space="preserve"> VÀ CON NGƯỜI LÀO</w:t>
      </w:r>
    </w:p>
    <w:p w:rsidR="00F66ABB" w:rsidRPr="000E059F" w:rsidRDefault="00F66ABB" w:rsidP="00F66ABB">
      <w:pPr>
        <w:shd w:val="clear" w:color="auto" w:fill="FFFFFF"/>
        <w:jc w:val="center"/>
        <w:textAlignment w:val="baseline"/>
        <w:rPr>
          <w:color w:val="000000"/>
        </w:rPr>
      </w:pPr>
    </w:p>
    <w:p w:rsidR="00F66ABB" w:rsidRPr="00E712BC" w:rsidRDefault="00F66ABB" w:rsidP="00F66ABB">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rPr>
        <w:t xml:space="preserve">Họ và tên: </w:t>
      </w:r>
      <w:r w:rsidR="001C0F48" w:rsidRPr="00E712BC">
        <w:rPr>
          <w:color w:val="000000"/>
          <w:sz w:val="28"/>
          <w:szCs w:val="28"/>
          <w:lang w:val="en-US"/>
        </w:rPr>
        <w:t>Nguyễn minh Đức</w:t>
      </w:r>
    </w:p>
    <w:p w:rsidR="00810DD3" w:rsidRPr="00E712BC" w:rsidRDefault="00810DD3" w:rsidP="00F66ABB">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lang w:val="en-US"/>
        </w:rPr>
        <w:t>Ngày tháng năm sinh: 19/02/1960</w:t>
      </w:r>
    </w:p>
    <w:p w:rsidR="00810DD3" w:rsidRPr="00E712BC" w:rsidRDefault="00810DD3" w:rsidP="00810DD3">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lang w:val="en-US"/>
        </w:rPr>
        <w:t>Giới tính: Nam          Dân tộc : kinh</w:t>
      </w:r>
    </w:p>
    <w:p w:rsidR="00F66ABB" w:rsidRPr="00E712BC" w:rsidRDefault="00F66ABB" w:rsidP="00F66ABB">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rPr>
        <w:t xml:space="preserve">Chức vụ: </w:t>
      </w:r>
      <w:r w:rsidR="001C0F48" w:rsidRPr="00E712BC">
        <w:rPr>
          <w:color w:val="000000"/>
          <w:sz w:val="28"/>
          <w:szCs w:val="28"/>
          <w:lang w:val="en-US"/>
        </w:rPr>
        <w:t>Giảng viên</w:t>
      </w:r>
    </w:p>
    <w:p w:rsidR="00810DD3" w:rsidRPr="00E712BC" w:rsidRDefault="00F66ABB" w:rsidP="00F66ABB">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rPr>
        <w:t xml:space="preserve">Đơn vị công tác: </w:t>
      </w:r>
      <w:r w:rsidR="00810DD3" w:rsidRPr="00E712BC">
        <w:rPr>
          <w:color w:val="000000"/>
          <w:sz w:val="28"/>
          <w:szCs w:val="28"/>
          <w:lang w:val="en-US"/>
        </w:rPr>
        <w:t>Trường CĐKT Lý Tự Trọng, khoa Công nghệ Điện- Điện tử .</w:t>
      </w:r>
    </w:p>
    <w:p w:rsidR="00810DD3" w:rsidRPr="00E712BC" w:rsidRDefault="00810DD3" w:rsidP="00F66ABB">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lang w:val="en-US"/>
        </w:rPr>
        <w:t>Thường trú: 438 Điện Biên Phủ P17 Quận Bình Thạnh TP Hồ Chí Minh.</w:t>
      </w:r>
    </w:p>
    <w:p w:rsidR="00810DD3" w:rsidRPr="00E712BC" w:rsidRDefault="00810DD3" w:rsidP="00F66ABB">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lang w:val="en-US"/>
        </w:rPr>
        <w:t>Điện thoại : 0908042421</w:t>
      </w:r>
    </w:p>
    <w:p w:rsidR="00F66ABB" w:rsidRPr="00E712BC" w:rsidRDefault="00F66ABB" w:rsidP="00F66ABB">
      <w:pPr>
        <w:shd w:val="clear" w:color="auto" w:fill="FFFFFF"/>
        <w:jc w:val="both"/>
        <w:textAlignment w:val="baseline"/>
        <w:rPr>
          <w:color w:val="000000"/>
          <w:sz w:val="28"/>
          <w:szCs w:val="28"/>
          <w:lang w:val="en-US"/>
        </w:rPr>
      </w:pPr>
      <w:r w:rsidRPr="00E712BC">
        <w:rPr>
          <w:color w:val="000000"/>
          <w:sz w:val="28"/>
          <w:szCs w:val="28"/>
        </w:rPr>
        <w:t> </w:t>
      </w:r>
    </w:p>
    <w:p w:rsidR="00B84DA7" w:rsidRPr="00B84DA7" w:rsidRDefault="00B84DA7" w:rsidP="00F66ABB">
      <w:pPr>
        <w:shd w:val="clear" w:color="auto" w:fill="FFFFFF"/>
        <w:jc w:val="both"/>
        <w:textAlignment w:val="baseline"/>
        <w:rPr>
          <w:color w:val="000000"/>
          <w:lang w:val="en-US"/>
        </w:rPr>
      </w:pPr>
    </w:p>
    <w:p w:rsidR="00B84DA7" w:rsidRPr="0045745C" w:rsidRDefault="007E59B3" w:rsidP="00F66ABB">
      <w:pPr>
        <w:pStyle w:val="ListParagraph"/>
        <w:numPr>
          <w:ilvl w:val="0"/>
          <w:numId w:val="4"/>
        </w:numPr>
        <w:shd w:val="clear" w:color="auto" w:fill="FFFFFF"/>
        <w:jc w:val="both"/>
        <w:textAlignment w:val="baseline"/>
        <w:rPr>
          <w:b/>
          <w:color w:val="000000"/>
          <w:lang w:val="en-US"/>
        </w:rPr>
      </w:pPr>
      <w:r w:rsidRPr="00D77E5F">
        <w:rPr>
          <w:b/>
          <w:color w:val="000000"/>
          <w:lang w:val="en-US"/>
        </w:rPr>
        <w:t>Đất nước Lào:</w:t>
      </w:r>
    </w:p>
    <w:p w:rsidR="00D77E5F" w:rsidRDefault="007E59B3" w:rsidP="00D77E5F">
      <w:pPr>
        <w:jc w:val="both"/>
        <w:textAlignment w:val="baseline"/>
        <w:rPr>
          <w:sz w:val="28"/>
          <w:szCs w:val="28"/>
          <w:lang w:val="en-US"/>
        </w:rPr>
      </w:pPr>
      <w:r w:rsidRPr="00E712BC">
        <w:rPr>
          <w:sz w:val="28"/>
          <w:szCs w:val="28"/>
        </w:rPr>
        <w:t>Lào là một quốc gia ở Đông Nam Á không giáp với biển. Địa thể đất Lào có nhiều núi non bao phủ bởi rừng xanh; đỉnh cao nhất là Phou Bia cao 2.817 m. Diện tích còn lại là bình nguyên và cao nguyên. Sông Mê Kông chảy</w:t>
      </w:r>
      <w:r w:rsidR="00634ED7">
        <w:rPr>
          <w:sz w:val="28"/>
          <w:szCs w:val="28"/>
        </w:rPr>
        <w:t xml:space="preserve"> dọc gần hết biên giới phía tây</w:t>
      </w:r>
      <w:r w:rsidRPr="00E712BC">
        <w:rPr>
          <w:sz w:val="28"/>
          <w:szCs w:val="28"/>
        </w:rPr>
        <w:t>, giáp giới với Thái Lan, trong khi đó dãy Trường Sơn chạy dọc theo biên giới phía đông giáp với Việt Nam.</w:t>
      </w:r>
    </w:p>
    <w:p w:rsidR="00D77E5F" w:rsidRDefault="007E59B3" w:rsidP="00D77E5F">
      <w:pPr>
        <w:jc w:val="both"/>
        <w:textAlignment w:val="baseline"/>
        <w:rPr>
          <w:sz w:val="28"/>
          <w:szCs w:val="28"/>
          <w:lang w:val="en-US"/>
        </w:rPr>
      </w:pPr>
      <w:r w:rsidRPr="00E712BC">
        <w:rPr>
          <w:sz w:val="28"/>
          <w:szCs w:val="28"/>
        </w:rPr>
        <w:br/>
        <w:t>Khí hậu trong khu vực là khí hậu nhiệt đới của khu vực gió mùa với hai mùa rõ rệt: mùa mưa và mùa khô. Mùa mưa kéo dài từ tháng 5 đến tháng 11, tiếp theo đó là mùa khô từ tháng 12 đến tháng 4 năm sau.</w:t>
      </w:r>
    </w:p>
    <w:p w:rsidR="00D77E5F" w:rsidRDefault="007E59B3" w:rsidP="00D77E5F">
      <w:pPr>
        <w:jc w:val="both"/>
        <w:textAlignment w:val="baseline"/>
        <w:rPr>
          <w:sz w:val="28"/>
          <w:szCs w:val="28"/>
          <w:lang w:val="en-US"/>
        </w:rPr>
      </w:pPr>
      <w:r w:rsidRPr="00E712BC">
        <w:rPr>
          <w:sz w:val="28"/>
          <w:szCs w:val="28"/>
        </w:rPr>
        <w:br/>
        <w:t xml:space="preserve">Thủ đô và thành phố lớn nhất của Lào là Viêng Chăn, các thành phố lớn khác là: </w:t>
      </w:r>
    </w:p>
    <w:p w:rsidR="00D77E5F" w:rsidRDefault="00D77E5F" w:rsidP="00D77E5F">
      <w:pPr>
        <w:jc w:val="both"/>
        <w:textAlignment w:val="baseline"/>
        <w:rPr>
          <w:sz w:val="28"/>
          <w:szCs w:val="28"/>
          <w:lang w:val="en-US"/>
        </w:rPr>
      </w:pPr>
      <w:r>
        <w:rPr>
          <w:sz w:val="28"/>
          <w:szCs w:val="28"/>
          <w:lang w:val="en-US"/>
        </w:rPr>
        <w:t>Louang Phrabang, Savannakhet và Pakse.</w:t>
      </w:r>
    </w:p>
    <w:p w:rsidR="00B84DA7" w:rsidRDefault="007E59B3" w:rsidP="00D77E5F">
      <w:pPr>
        <w:jc w:val="both"/>
        <w:textAlignment w:val="baseline"/>
        <w:rPr>
          <w:sz w:val="28"/>
          <w:szCs w:val="28"/>
          <w:shd w:val="clear" w:color="auto" w:fill="F5F5F5"/>
          <w:lang w:val="en-US"/>
        </w:rPr>
      </w:pPr>
      <w:r w:rsidRPr="00E712BC">
        <w:rPr>
          <w:sz w:val="28"/>
          <w:szCs w:val="28"/>
        </w:rPr>
        <w:br/>
        <w:t>Lào cũng là quốc gia có nhiều loài động vật quí hiếm trên thế giới sinh sống, nổi bật nhất là hổ, voi và bò tót khổng lồ. Rất nhiều loài đang đứng trước hiểm họa diệt chủng do nạn săn trộm và phá rừng</w:t>
      </w:r>
      <w:r w:rsidRPr="00E712BC">
        <w:rPr>
          <w:sz w:val="28"/>
          <w:szCs w:val="28"/>
          <w:shd w:val="clear" w:color="auto" w:fill="F5F5F5"/>
        </w:rPr>
        <w:t>.</w:t>
      </w:r>
    </w:p>
    <w:p w:rsidR="00634ED7" w:rsidRPr="00634ED7" w:rsidRDefault="00634ED7" w:rsidP="00D77E5F">
      <w:pPr>
        <w:jc w:val="both"/>
        <w:textAlignment w:val="baseline"/>
        <w:rPr>
          <w:sz w:val="28"/>
          <w:szCs w:val="28"/>
          <w:shd w:val="clear" w:color="auto" w:fill="F5F5F5"/>
          <w:lang w:val="en-US"/>
        </w:rPr>
      </w:pPr>
    </w:p>
    <w:p w:rsidR="00634ED7" w:rsidRPr="00634ED7" w:rsidRDefault="00634ED7" w:rsidP="00D77E5F">
      <w:pPr>
        <w:jc w:val="both"/>
        <w:textAlignment w:val="baseline"/>
        <w:rPr>
          <w:sz w:val="28"/>
          <w:szCs w:val="28"/>
          <w:lang w:val="en-US"/>
        </w:rPr>
      </w:pPr>
      <w:r w:rsidRPr="00634ED7">
        <w:rPr>
          <w:color w:val="333333"/>
          <w:sz w:val="28"/>
          <w:szCs w:val="28"/>
          <w:shd w:val="clear" w:color="auto" w:fill="FFFFFF"/>
        </w:rPr>
        <w:t> </w:t>
      </w:r>
      <w:r w:rsidRPr="00634ED7">
        <w:rPr>
          <w:sz w:val="28"/>
          <w:szCs w:val="28"/>
          <w:shd w:val="clear" w:color="auto" w:fill="FFFFFF"/>
        </w:rPr>
        <w:t>Lào là quốc gia duy nhất ở Đông Nam Á không có biển, chỉ có núi non và những cánh rừng xanh bạt ngàn bao quanh. Với diện tích 236.800 km</w:t>
      </w:r>
      <w:r w:rsidRPr="00634ED7">
        <w:rPr>
          <w:sz w:val="28"/>
          <w:szCs w:val="28"/>
          <w:shd w:val="clear" w:color="auto" w:fill="FFFFFF"/>
          <w:vertAlign w:val="superscript"/>
        </w:rPr>
        <w:t>2</w:t>
      </w:r>
      <w:r w:rsidRPr="00634ED7">
        <w:rPr>
          <w:sz w:val="28"/>
          <w:szCs w:val="28"/>
          <w:shd w:val="clear" w:color="auto" w:fill="FFFFFF"/>
        </w:rPr>
        <w:t> và dân số chỉ 6 triệu người, Lào là nước có mật độ dân số khá thấp. Nền kinh tế còn nghèo chủ yếu dựa vào rừng và sông Mekong nhưng với sự nỗ lực của mình, đời sống nhân dân Lào đang ngày một đi lên. Còn được biết đến với những cái tên quen thuộc là “đất nước Triệu Voi” hay “xứ sở Champa”,</w:t>
      </w:r>
    </w:p>
    <w:p w:rsidR="00B84DA7" w:rsidRDefault="00B84DA7" w:rsidP="00E712BC">
      <w:pPr>
        <w:shd w:val="clear" w:color="auto" w:fill="FFFFFF"/>
        <w:jc w:val="both"/>
        <w:textAlignment w:val="baseline"/>
        <w:rPr>
          <w:color w:val="000000"/>
          <w:sz w:val="28"/>
          <w:szCs w:val="28"/>
          <w:lang w:val="en-US"/>
        </w:rPr>
      </w:pPr>
    </w:p>
    <w:p w:rsidR="00E712BC" w:rsidRPr="00D77E5F" w:rsidRDefault="00E712BC" w:rsidP="00E712BC">
      <w:pPr>
        <w:pStyle w:val="ListParagraph"/>
        <w:numPr>
          <w:ilvl w:val="0"/>
          <w:numId w:val="4"/>
        </w:numPr>
        <w:shd w:val="clear" w:color="auto" w:fill="FFFFFF"/>
        <w:jc w:val="both"/>
        <w:textAlignment w:val="baseline"/>
        <w:rPr>
          <w:b/>
          <w:color w:val="000000"/>
          <w:sz w:val="28"/>
          <w:szCs w:val="28"/>
          <w:lang w:val="en-US"/>
        </w:rPr>
      </w:pPr>
      <w:r w:rsidRPr="00D77E5F">
        <w:rPr>
          <w:b/>
          <w:color w:val="000000"/>
          <w:sz w:val="28"/>
          <w:szCs w:val="28"/>
          <w:lang w:val="en-US"/>
        </w:rPr>
        <w:lastRenderedPageBreak/>
        <w:t>Con người:</w:t>
      </w:r>
    </w:p>
    <w:p w:rsidR="00E712BC" w:rsidRDefault="00E712BC" w:rsidP="00D77E5F">
      <w:pPr>
        <w:pStyle w:val="ListParagraph"/>
        <w:shd w:val="clear" w:color="auto" w:fill="FFFFFF"/>
        <w:ind w:left="0"/>
        <w:jc w:val="both"/>
        <w:textAlignment w:val="baseline"/>
        <w:rPr>
          <w:color w:val="333333"/>
          <w:sz w:val="28"/>
          <w:szCs w:val="28"/>
          <w:shd w:val="clear" w:color="auto" w:fill="F5F5F5"/>
          <w:lang w:val="en-US"/>
        </w:rPr>
      </w:pPr>
      <w:r w:rsidRPr="00D77E5F">
        <w:rPr>
          <w:color w:val="333333"/>
          <w:sz w:val="28"/>
          <w:szCs w:val="28"/>
          <w:highlight w:val="white"/>
          <w:shd w:val="clear" w:color="auto" w:fill="F5F5F5"/>
        </w:rPr>
        <w:t>Khoảng 60% dân cư là dân tộc Lào theo nghĩa hẹp, nhóm cư dân thống lĩnh trong chính trị, văn hóa sinh sống ở các khu vực đất thấp. Dân tộc Lào bắt nguồn từ người Thái di cư từ Trung Quốc xuống phía nam khoảng thiên niên kỷ 1 trước công nguyên. 8% dân cư thuộc các sắc tộc khác ở vùng đất thấp cù</w:t>
      </w:r>
      <w:r w:rsidR="00D77E5F" w:rsidRPr="00D77E5F">
        <w:rPr>
          <w:color w:val="333333"/>
          <w:sz w:val="28"/>
          <w:szCs w:val="28"/>
          <w:highlight w:val="white"/>
          <w:shd w:val="clear" w:color="auto" w:fill="F5F5F5"/>
        </w:rPr>
        <w:t xml:space="preserve">ng với người Lào được gọi </w:t>
      </w:r>
      <w:r w:rsidR="00D77E5F">
        <w:rPr>
          <w:color w:val="333333"/>
          <w:sz w:val="28"/>
          <w:szCs w:val="28"/>
          <w:highlight w:val="white"/>
          <w:shd w:val="clear" w:color="auto" w:fill="F5F5F5"/>
          <w:lang w:val="en-US"/>
        </w:rPr>
        <w:t xml:space="preserve"> </w:t>
      </w:r>
      <w:r w:rsidR="00D77E5F" w:rsidRPr="00D77E5F">
        <w:rPr>
          <w:color w:val="333333"/>
          <w:sz w:val="28"/>
          <w:szCs w:val="28"/>
          <w:highlight w:val="white"/>
          <w:shd w:val="clear" w:color="auto" w:fill="F5F5F5"/>
        </w:rPr>
        <w:t>chunglàLào</w:t>
      </w:r>
      <w:r w:rsidRPr="00D77E5F">
        <w:rPr>
          <w:color w:val="333333"/>
          <w:sz w:val="28"/>
          <w:szCs w:val="28"/>
          <w:highlight w:val="white"/>
          <w:shd w:val="clear" w:color="auto" w:fill="F5F5F5"/>
        </w:rPr>
        <w:t>Lùm.</w:t>
      </w:r>
      <w:r w:rsidRPr="00D77E5F">
        <w:rPr>
          <w:color w:val="333333"/>
          <w:sz w:val="28"/>
          <w:szCs w:val="28"/>
          <w:highlight w:val="white"/>
        </w:rPr>
        <w:br/>
      </w:r>
      <w:r w:rsidRPr="00D77E5F">
        <w:rPr>
          <w:color w:val="333333"/>
          <w:sz w:val="28"/>
          <w:szCs w:val="28"/>
          <w:highlight w:val="white"/>
          <w:shd w:val="clear" w:color="auto" w:fill="F5F5F5"/>
        </w:rPr>
        <w:t>Các dân tộc sinh sống ở vùng cao là người H'Mông (Mèo), Dao (Yao hay Miền), Thái đen, Shan và một ít người gốc Tây Tạng-Miến Điện, sống tại các khu vực cô lập của Lào. Các bộ lạc vùng cao với một di sản ngôn ngữ sắc tộc hỗn hợp ở phía bắc của Lào. Một cách tổng quát họ được biết đến như là ng</w:t>
      </w:r>
      <w:r w:rsidR="00D77E5F" w:rsidRPr="00D77E5F">
        <w:rPr>
          <w:color w:val="333333"/>
          <w:sz w:val="28"/>
          <w:szCs w:val="28"/>
          <w:highlight w:val="white"/>
          <w:shd w:val="clear" w:color="auto" w:fill="F5F5F5"/>
        </w:rPr>
        <w:t>ười Lào Sủng hay người Lào vùng</w:t>
      </w:r>
      <w:r w:rsidRPr="00D77E5F">
        <w:rPr>
          <w:color w:val="333333"/>
          <w:sz w:val="28"/>
          <w:szCs w:val="28"/>
          <w:highlight w:val="white"/>
          <w:shd w:val="clear" w:color="auto" w:fill="F5F5F5"/>
        </w:rPr>
        <w:t>cao.</w:t>
      </w:r>
      <w:r w:rsidRPr="00D77E5F">
        <w:rPr>
          <w:color w:val="333333"/>
          <w:sz w:val="28"/>
          <w:szCs w:val="28"/>
          <w:highlight w:val="white"/>
        </w:rPr>
        <w:br/>
      </w:r>
      <w:r w:rsidRPr="00D77E5F">
        <w:rPr>
          <w:color w:val="333333"/>
          <w:sz w:val="28"/>
          <w:szCs w:val="28"/>
          <w:highlight w:val="white"/>
          <w:shd w:val="clear" w:color="auto" w:fill="F5F5F5"/>
        </w:rPr>
        <w:t>Các vùng núi ở trung tâm và miền nam là nơi sinh sống của các bộ lạc thuộc sắc tộc Môn-Khmer, được biết đến như là người Lao Thơng. Có một ít người là gốc Việt Nam, chủ yếu ở các thành thị, nhưng nhiều người đã rời khỏi đây sau khi Lào giành độc lập cuối những năm thập niên 1940 và sau 1975.</w:t>
      </w:r>
      <w:r w:rsidRPr="00D77E5F">
        <w:rPr>
          <w:color w:val="333333"/>
          <w:sz w:val="28"/>
          <w:szCs w:val="28"/>
          <w:highlight w:val="white"/>
        </w:rPr>
        <w:br/>
      </w:r>
      <w:r w:rsidRPr="00D77E5F">
        <w:rPr>
          <w:color w:val="333333"/>
          <w:sz w:val="28"/>
          <w:szCs w:val="28"/>
          <w:highlight w:val="white"/>
          <w:shd w:val="clear" w:color="auto" w:fill="F5F5F5"/>
        </w:rPr>
        <w:t>Thuật ngữ Lào không nhất thiết phải chỉ đến ngôn ngữ, dân tộc Lào hay tập quán của người Lào mà nó bao hàm ý nghĩa chính trị nhiều hơn. Nó có thể bao hàm cả các sắc tộc không phải là người Lào gốc nhưng đang sinh sống ở Lào và là công dân Lào. Tương tự như vậy từ "Lào" có thể chỉ đến những người hay ngôn ngữ, văn hóa và ẩm thực của những người thuộc sắc tộc Lào đang sinh sống ở vùng Đông Bắc Thái Lan (Isan).</w:t>
      </w:r>
      <w:r w:rsidRPr="00D77E5F">
        <w:rPr>
          <w:color w:val="333333"/>
          <w:sz w:val="28"/>
          <w:szCs w:val="28"/>
          <w:highlight w:val="white"/>
        </w:rPr>
        <w:br/>
      </w:r>
      <w:r w:rsidRPr="00D77E5F">
        <w:rPr>
          <w:color w:val="333333"/>
          <w:sz w:val="28"/>
          <w:szCs w:val="28"/>
          <w:highlight w:val="white"/>
          <w:shd w:val="clear" w:color="auto" w:fill="F5F5F5"/>
        </w:rPr>
        <w:t>Tôn giáo chính là Phật giáo nguyên thủy, cùng với những điểm chung của thờ cúng linh vật trong các bộ lạc miền núi là sự cùng tồn tại một cách hòa bình của thờ cúng tinh thần. Có một số ít người theo đạo Kitô và đạo Hồi.</w:t>
      </w:r>
      <w:r w:rsidRPr="00D77E5F">
        <w:rPr>
          <w:color w:val="333333"/>
          <w:sz w:val="28"/>
          <w:szCs w:val="28"/>
          <w:highlight w:val="white"/>
        </w:rPr>
        <w:br/>
      </w:r>
      <w:r w:rsidRPr="00D77E5F">
        <w:rPr>
          <w:color w:val="333333"/>
          <w:sz w:val="28"/>
          <w:szCs w:val="28"/>
          <w:highlight w:val="white"/>
          <w:shd w:val="clear" w:color="auto" w:fill="F5F5F5"/>
        </w:rPr>
        <w:t>Ngôn ngữ chính thức và chi phối là tiếng Lào, một kiểu phát âm của Nhóm ngôn ngữ Thái. Người Lào vùng trung và cao nguyên nói tiếng của bộ lạc mình.</w:t>
      </w:r>
    </w:p>
    <w:p w:rsidR="00D77E5F" w:rsidRPr="00D77E5F" w:rsidRDefault="00D77E5F" w:rsidP="00D77E5F">
      <w:pPr>
        <w:pStyle w:val="ListParagraph"/>
        <w:shd w:val="clear" w:color="auto" w:fill="FFFFFF"/>
        <w:ind w:left="0"/>
        <w:jc w:val="both"/>
        <w:textAlignment w:val="baseline"/>
        <w:rPr>
          <w:color w:val="000000"/>
          <w:sz w:val="28"/>
          <w:szCs w:val="28"/>
          <w:lang w:val="en-US"/>
        </w:rPr>
      </w:pPr>
    </w:p>
    <w:p w:rsidR="00D77E5F" w:rsidRDefault="0045745C" w:rsidP="00D77E5F">
      <w:pPr>
        <w:pStyle w:val="ListParagraph"/>
        <w:numPr>
          <w:ilvl w:val="0"/>
          <w:numId w:val="4"/>
        </w:numPr>
        <w:shd w:val="clear" w:color="auto" w:fill="FFFFFF"/>
        <w:jc w:val="both"/>
        <w:textAlignment w:val="baseline"/>
        <w:rPr>
          <w:b/>
          <w:color w:val="000000"/>
          <w:sz w:val="28"/>
          <w:szCs w:val="28"/>
          <w:lang w:val="en-US"/>
        </w:rPr>
      </w:pPr>
      <w:r>
        <w:rPr>
          <w:b/>
          <w:color w:val="000000"/>
          <w:sz w:val="28"/>
          <w:szCs w:val="28"/>
          <w:lang w:val="en-US"/>
        </w:rPr>
        <w:t>Văn hóa</w:t>
      </w:r>
      <w:r w:rsidR="00D77E5F" w:rsidRPr="00D77E5F">
        <w:rPr>
          <w:b/>
          <w:color w:val="000000"/>
          <w:sz w:val="28"/>
          <w:szCs w:val="28"/>
          <w:lang w:val="en-US"/>
        </w:rPr>
        <w:t>:</w:t>
      </w:r>
    </w:p>
    <w:p w:rsidR="00A94C4B" w:rsidRDefault="00A94C4B" w:rsidP="00A94C4B">
      <w:pPr>
        <w:shd w:val="clear" w:color="auto" w:fill="FFFFFF"/>
        <w:jc w:val="both"/>
        <w:textAlignment w:val="baseline"/>
        <w:rPr>
          <w:color w:val="333333"/>
          <w:sz w:val="28"/>
          <w:szCs w:val="28"/>
          <w:shd w:val="clear" w:color="auto" w:fill="F5F5F5"/>
          <w:lang w:val="en-US"/>
        </w:rPr>
      </w:pPr>
      <w:r w:rsidRPr="00A94C4B">
        <w:rPr>
          <w:color w:val="333333"/>
          <w:sz w:val="28"/>
          <w:szCs w:val="28"/>
          <w:shd w:val="clear" w:color="auto" w:fill="FFFFFF"/>
        </w:rPr>
        <w:t xml:space="preserve">Nền văn hóa Lào chịu ảnh hưởng nặng của Phật giáo Thượng tọa bộ. Sự ảnh hưởng này được phản ánh trong ngôn ngữ và nghệ thuật, văn </w:t>
      </w:r>
      <w:r>
        <w:rPr>
          <w:color w:val="333333"/>
          <w:sz w:val="28"/>
          <w:szCs w:val="28"/>
          <w:shd w:val="clear" w:color="auto" w:fill="FFFFFF"/>
        </w:rPr>
        <w:t>học và nghệ thuật biểu diễn của</w:t>
      </w:r>
      <w:r w:rsidRPr="00A94C4B">
        <w:rPr>
          <w:color w:val="333333"/>
          <w:sz w:val="28"/>
          <w:szCs w:val="28"/>
          <w:shd w:val="clear" w:color="auto" w:fill="FFFFFF"/>
        </w:rPr>
        <w:t>Lào.</w:t>
      </w:r>
      <w:r w:rsidRPr="00A94C4B">
        <w:rPr>
          <w:color w:val="333333"/>
          <w:sz w:val="28"/>
          <w:szCs w:val="28"/>
          <w:shd w:val="clear" w:color="auto" w:fill="FFFFFF"/>
        </w:rPr>
        <w:br/>
        <w:t>Âm nhạc của Lào chịu ảnh hưởng lớn của các nhạc cụ dân tộc như khèn (một dạng của ống tre. Một dàn nhạc (mor lam) điển hình bao gồm người thổi khèn (mor khaen) cùng với biểu diễn múa bởi nghệ sĩ khác. Múa Lăm vông (Lam saravane) là thể loại phổ biến nhất của âm nhạc Lào, những người Lào ở Thái Lan đã phát triển và phổ biến rộng rãi trên thế giới gọi là mor lam sing</w:t>
      </w:r>
      <w:r w:rsidRPr="00A94C4B">
        <w:rPr>
          <w:color w:val="333333"/>
          <w:sz w:val="28"/>
          <w:szCs w:val="28"/>
          <w:shd w:val="clear" w:color="auto" w:fill="F5F5F5"/>
        </w:rPr>
        <w:t>.</w:t>
      </w:r>
    </w:p>
    <w:p w:rsidR="00A94C4B" w:rsidRPr="00A94C4B" w:rsidRDefault="00A94C4B" w:rsidP="00A94C4B">
      <w:pPr>
        <w:shd w:val="clear" w:color="auto" w:fill="FFFFFF"/>
        <w:jc w:val="both"/>
        <w:textAlignment w:val="baseline"/>
        <w:rPr>
          <w:b/>
          <w:color w:val="000000"/>
          <w:sz w:val="28"/>
          <w:szCs w:val="28"/>
          <w:lang w:val="en-US"/>
        </w:rPr>
      </w:pPr>
    </w:p>
    <w:p w:rsidR="00B84DA7" w:rsidRDefault="00A94C4B" w:rsidP="00D77E5F">
      <w:pPr>
        <w:shd w:val="clear" w:color="auto" w:fill="FFFFFF"/>
        <w:jc w:val="both"/>
        <w:textAlignment w:val="baseline"/>
        <w:rPr>
          <w:color w:val="333333"/>
          <w:sz w:val="28"/>
          <w:szCs w:val="28"/>
          <w:shd w:val="clear" w:color="auto" w:fill="F5F5F5"/>
          <w:lang w:val="en-US"/>
        </w:rPr>
      </w:pPr>
      <w:r w:rsidRPr="00A94C4B">
        <w:rPr>
          <w:color w:val="333333"/>
          <w:sz w:val="28"/>
          <w:szCs w:val="28"/>
          <w:highlight w:val="white"/>
          <w:shd w:val="clear" w:color="auto" w:fill="F5F5F5"/>
        </w:rPr>
        <w:t>Lễ hội ở Lào hay được gọi là Bun. Nghĩa đúng của Bun là phước. Làm Bun nghĩa là làm phước để được phước. Cũng như các bước trong khu vực Đông Nam Á, lễ hội tại đất nước Lào cũng chia làm 2 phần, phần lễ và phần hội. Lào là xứ sở của lễ hội, tháng nào trong năm cũng có. Mỗi năm có 4 lần tết: Tết Dương Lịch, Tết Nguyên Đán (như ở một số nước Á Đông), Tết Lào (Bun PiMay và</w:t>
      </w:r>
      <w:r>
        <w:rPr>
          <w:color w:val="333333"/>
          <w:sz w:val="28"/>
          <w:szCs w:val="28"/>
          <w:highlight w:val="white"/>
          <w:shd w:val="clear" w:color="auto" w:fill="F5F5F5"/>
        </w:rPr>
        <w:t>o tháng 4) và Tết H'mong (tháng</w:t>
      </w:r>
      <w:r w:rsidRPr="00A94C4B">
        <w:rPr>
          <w:color w:val="333333"/>
          <w:sz w:val="28"/>
          <w:szCs w:val="28"/>
          <w:highlight w:val="white"/>
          <w:shd w:val="clear" w:color="auto" w:fill="F5F5F5"/>
        </w:rPr>
        <w:t>12).</w:t>
      </w:r>
      <w:r w:rsidRPr="00A94C4B">
        <w:rPr>
          <w:color w:val="333333"/>
          <w:sz w:val="28"/>
          <w:szCs w:val="28"/>
          <w:highlight w:val="white"/>
        </w:rPr>
        <w:br/>
      </w:r>
      <w:r w:rsidRPr="00A94C4B">
        <w:rPr>
          <w:color w:val="333333"/>
          <w:sz w:val="28"/>
          <w:szCs w:val="28"/>
          <w:highlight w:val="white"/>
          <w:shd w:val="clear" w:color="auto" w:fill="F5F5F5"/>
        </w:rPr>
        <w:t>Ngoài ra còn các lễ hội: Bun PhaVet ( Phật hóa thân) vào tháng 1 ; Bun VisakhaPuya (Phật Đản) vào tháng 4; Bun BangPhay (pháo thăng thiên) vào tháng 5; Bun Khao PhanSa (mùa chay) vào tháng 7; Bun Khao Padapdin (tưởng nhớ người đã mất) vào tháng 9; Bun Suanghua (đua thuyền) vào tháng 10.</w:t>
      </w:r>
    </w:p>
    <w:p w:rsidR="00A94C4B" w:rsidRPr="00A94C4B" w:rsidRDefault="00A94C4B" w:rsidP="00D77E5F">
      <w:pPr>
        <w:shd w:val="clear" w:color="auto" w:fill="FFFFFF"/>
        <w:jc w:val="both"/>
        <w:textAlignment w:val="baseline"/>
        <w:rPr>
          <w:color w:val="000000"/>
          <w:sz w:val="28"/>
          <w:szCs w:val="28"/>
          <w:lang w:val="en-US"/>
        </w:rPr>
      </w:pPr>
    </w:p>
    <w:p w:rsidR="00A94C4B" w:rsidRDefault="00A94C4B" w:rsidP="00A94C4B">
      <w:pPr>
        <w:pStyle w:val="body-text"/>
        <w:shd w:val="clear" w:color="auto" w:fill="FFFFFF"/>
        <w:spacing w:before="0" w:beforeAutospacing="0" w:after="115" w:afterAutospacing="0"/>
        <w:jc w:val="both"/>
        <w:rPr>
          <w:color w:val="000000"/>
          <w:sz w:val="28"/>
          <w:szCs w:val="28"/>
        </w:rPr>
      </w:pPr>
      <w:r w:rsidRPr="00A94C4B">
        <w:rPr>
          <w:color w:val="000000"/>
          <w:sz w:val="28"/>
          <w:szCs w:val="28"/>
        </w:rPr>
        <w:t xml:space="preserve">Pha That Luang biểu tượng đất nước Lào là một di sản văn hóa thế giới, biểu tượng của quốc gia Phật giáo Lào, Thạt Luông hay (Pha) That Luang (Thạt Lớn trong tiếng Lào) được xây từ năm 1566 trên phế tích của ngôi đền Ấn Độ thế kỷ 13, mặt ngoài được dát vàng. </w:t>
      </w:r>
    </w:p>
    <w:p w:rsidR="00A94C4B" w:rsidRDefault="00A94C4B" w:rsidP="00A94C4B">
      <w:pPr>
        <w:pStyle w:val="body-text"/>
        <w:shd w:val="clear" w:color="auto" w:fill="FFFFFF"/>
        <w:spacing w:before="0" w:beforeAutospacing="0" w:after="115" w:afterAutospacing="0"/>
        <w:jc w:val="both"/>
        <w:rPr>
          <w:color w:val="000000"/>
          <w:sz w:val="28"/>
          <w:szCs w:val="28"/>
        </w:rPr>
      </w:pPr>
      <w:r w:rsidRPr="00A94C4B">
        <w:rPr>
          <w:color w:val="000000"/>
          <w:sz w:val="28"/>
          <w:szCs w:val="28"/>
        </w:rPr>
        <w:t>That Luang có 1 tháp lớn và 30 tháp nhỏ vây quanh tượng trưng cho 30 năm tu hành của đức Phật, tương truyền xá lị của đức Phật nằm tại nơi đây. Đây cũng chính là tháp xá lị lớn nhất và đẹp nhất ở Lào.</w:t>
      </w:r>
    </w:p>
    <w:p w:rsidR="00634ED7" w:rsidRDefault="00634ED7" w:rsidP="00A94C4B">
      <w:pPr>
        <w:pStyle w:val="body-text"/>
        <w:shd w:val="clear" w:color="auto" w:fill="FFFFFF"/>
        <w:spacing w:before="0" w:beforeAutospacing="0" w:after="115" w:afterAutospacing="0"/>
        <w:jc w:val="both"/>
        <w:rPr>
          <w:color w:val="000000"/>
          <w:sz w:val="28"/>
          <w:szCs w:val="28"/>
        </w:rPr>
      </w:pPr>
    </w:p>
    <w:p w:rsidR="00634ED7" w:rsidRPr="00A94C4B" w:rsidRDefault="00634ED7" w:rsidP="00A94C4B">
      <w:pPr>
        <w:pStyle w:val="body-text"/>
        <w:shd w:val="clear" w:color="auto" w:fill="FFFFFF"/>
        <w:spacing w:before="0" w:beforeAutospacing="0" w:after="115" w:afterAutospacing="0"/>
        <w:jc w:val="both"/>
        <w:rPr>
          <w:color w:val="000000"/>
          <w:sz w:val="28"/>
          <w:szCs w:val="28"/>
        </w:rPr>
      </w:pPr>
    </w:p>
    <w:p w:rsidR="00A94C4B" w:rsidRDefault="00A94C4B" w:rsidP="00A94C4B">
      <w:pPr>
        <w:pStyle w:val="body-image"/>
        <w:shd w:val="clear" w:color="auto" w:fill="FFFFFF"/>
        <w:spacing w:before="0" w:beforeAutospacing="0" w:after="115" w:afterAutospacing="0"/>
        <w:jc w:val="center"/>
        <w:rPr>
          <w:rFonts w:ascii="Arial" w:hAnsi="Arial" w:cs="Arial"/>
          <w:color w:val="000000"/>
          <w:sz w:val="21"/>
          <w:szCs w:val="21"/>
        </w:rPr>
      </w:pPr>
      <w:r>
        <w:rPr>
          <w:rFonts w:ascii="Arial" w:hAnsi="Arial" w:cs="Arial"/>
          <w:noProof/>
          <w:color w:val="383838"/>
          <w:sz w:val="21"/>
          <w:szCs w:val="21"/>
        </w:rPr>
        <w:drawing>
          <wp:inline distT="0" distB="0" distL="0" distR="0">
            <wp:extent cx="4381500" cy="2918460"/>
            <wp:effectExtent l="19050" t="0" r="0" b="0"/>
            <wp:docPr id="1" name="Picture 1" descr="Lao - dat nuoc Trieu Voi tuoi dep - Anh 1">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o - dat nuoc Trieu Voi tuoi dep - Anh 1">
                      <a:hlinkClick r:id="rId7"/>
                    </pic:cNvPr>
                    <pic:cNvPicPr>
                      <a:picLocks noChangeAspect="1" noChangeArrowheads="1"/>
                    </pic:cNvPicPr>
                  </pic:nvPicPr>
                  <pic:blipFill>
                    <a:blip r:embed="rId8" cstate="print">
                      <a:lum bright="29000"/>
                    </a:blip>
                    <a:srcRect/>
                    <a:stretch>
                      <a:fillRect/>
                    </a:stretch>
                  </pic:blipFill>
                  <pic:spPr bwMode="auto">
                    <a:xfrm>
                      <a:off x="0" y="0"/>
                      <a:ext cx="4381500" cy="2918460"/>
                    </a:xfrm>
                    <a:prstGeom prst="rect">
                      <a:avLst/>
                    </a:prstGeom>
                    <a:noFill/>
                    <a:ln w="9525">
                      <a:noFill/>
                      <a:miter lim="800000"/>
                      <a:headEnd/>
                      <a:tailEnd/>
                    </a:ln>
                  </pic:spPr>
                </pic:pic>
              </a:graphicData>
            </a:graphic>
          </wp:inline>
        </w:drawing>
      </w:r>
    </w:p>
    <w:p w:rsidR="00B84DA7" w:rsidRPr="00A94C4B" w:rsidRDefault="00A94C4B" w:rsidP="00A94C4B">
      <w:pPr>
        <w:jc w:val="center"/>
        <w:textAlignment w:val="baseline"/>
        <w:rPr>
          <w:color w:val="000000"/>
          <w:sz w:val="28"/>
          <w:szCs w:val="28"/>
          <w:lang w:val="en-US"/>
        </w:rPr>
      </w:pPr>
      <w:r w:rsidRPr="00A94C4B">
        <w:rPr>
          <w:color w:val="000000"/>
          <w:sz w:val="28"/>
          <w:szCs w:val="28"/>
        </w:rPr>
        <w:t>Pha That Luang biểu tượng đất nước Lào</w:t>
      </w:r>
    </w:p>
    <w:p w:rsidR="00B84DA7" w:rsidRDefault="00B84DA7" w:rsidP="00F66ABB">
      <w:pPr>
        <w:shd w:val="clear" w:color="auto" w:fill="FFFFFF"/>
        <w:jc w:val="both"/>
        <w:textAlignment w:val="baseline"/>
        <w:rPr>
          <w:color w:val="000000"/>
          <w:lang w:val="en-US"/>
        </w:rPr>
      </w:pPr>
    </w:p>
    <w:p w:rsidR="00B84DA7" w:rsidRDefault="00B84DA7" w:rsidP="00F66ABB">
      <w:pPr>
        <w:shd w:val="clear" w:color="auto" w:fill="FFFFFF"/>
        <w:jc w:val="both"/>
        <w:textAlignment w:val="baseline"/>
        <w:rPr>
          <w:color w:val="000000"/>
          <w:lang w:val="en-US"/>
        </w:rPr>
      </w:pPr>
    </w:p>
    <w:p w:rsidR="00B84DA7" w:rsidRDefault="00B84DA7" w:rsidP="00F66ABB">
      <w:pPr>
        <w:shd w:val="clear" w:color="auto" w:fill="FFFFFF"/>
        <w:jc w:val="both"/>
        <w:textAlignment w:val="baseline"/>
        <w:rPr>
          <w:color w:val="000000"/>
          <w:lang w:val="en-US"/>
        </w:rPr>
      </w:pPr>
    </w:p>
    <w:p w:rsidR="00B84DA7" w:rsidRDefault="00B84DA7" w:rsidP="00F66ABB">
      <w:pPr>
        <w:shd w:val="clear" w:color="auto" w:fill="FFFFFF"/>
        <w:jc w:val="both"/>
        <w:textAlignment w:val="baseline"/>
        <w:rPr>
          <w:color w:val="000000"/>
          <w:lang w:val="en-US"/>
        </w:rPr>
      </w:pP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634ED7" w:rsidRPr="006D373A" w:rsidTr="00960474">
        <w:trPr>
          <w:trHeight w:val="75"/>
          <w:tblCellSpacing w:w="0" w:type="dxa"/>
        </w:trPr>
        <w:tc>
          <w:tcPr>
            <w:tcW w:w="4215" w:type="dxa"/>
            <w:shd w:val="clear" w:color="auto" w:fill="FFFFFF"/>
            <w:vAlign w:val="center"/>
          </w:tcPr>
          <w:p w:rsidR="00634ED7" w:rsidRPr="006D373A" w:rsidRDefault="00634ED7" w:rsidP="00960474">
            <w:pPr>
              <w:spacing w:line="75" w:lineRule="atLeast"/>
              <w:jc w:val="center"/>
              <w:textAlignment w:val="baseline"/>
              <w:rPr>
                <w:color w:val="000000"/>
              </w:rPr>
            </w:pPr>
          </w:p>
        </w:tc>
        <w:tc>
          <w:tcPr>
            <w:tcW w:w="4965" w:type="dxa"/>
            <w:shd w:val="clear" w:color="auto" w:fill="FFFFFF"/>
            <w:vAlign w:val="center"/>
          </w:tcPr>
          <w:p w:rsidR="00634ED7" w:rsidRPr="00B84DA7" w:rsidRDefault="00634ED7" w:rsidP="00960474">
            <w:pPr>
              <w:jc w:val="center"/>
              <w:textAlignment w:val="baseline"/>
              <w:rPr>
                <w:color w:val="000000"/>
                <w:lang w:val="en-US"/>
              </w:rPr>
            </w:pPr>
            <w:r w:rsidRPr="006D373A">
              <w:rPr>
                <w:b/>
                <w:bCs/>
                <w:color w:val="000000"/>
              </w:rPr>
              <w:t xml:space="preserve">Người </w:t>
            </w:r>
            <w:r>
              <w:rPr>
                <w:b/>
                <w:bCs/>
                <w:color w:val="000000"/>
                <w:lang w:val="en-US"/>
              </w:rPr>
              <w:t>viết</w:t>
            </w:r>
          </w:p>
          <w:p w:rsidR="00634ED7" w:rsidRPr="006D373A" w:rsidRDefault="00634ED7" w:rsidP="00960474">
            <w:pPr>
              <w:spacing w:line="75" w:lineRule="atLeast"/>
              <w:jc w:val="center"/>
              <w:textAlignment w:val="baseline"/>
              <w:rPr>
                <w:color w:val="000000"/>
              </w:rPr>
            </w:pPr>
          </w:p>
        </w:tc>
      </w:tr>
    </w:tbl>
    <w:p w:rsidR="00634ED7" w:rsidRPr="006D373A" w:rsidRDefault="00634ED7" w:rsidP="00634ED7"/>
    <w:p w:rsidR="00634ED7" w:rsidRPr="000E059F" w:rsidRDefault="00634ED7" w:rsidP="00634ED7">
      <w:pPr>
        <w:spacing w:before="60" w:line="360" w:lineRule="auto"/>
        <w:rPr>
          <w:sz w:val="28"/>
          <w:szCs w:val="28"/>
        </w:rPr>
      </w:pPr>
    </w:p>
    <w:p w:rsidR="00634ED7" w:rsidRDefault="00634ED7" w:rsidP="00634ED7">
      <w:pPr>
        <w:spacing w:before="60" w:line="360" w:lineRule="auto"/>
        <w:rPr>
          <w:sz w:val="28"/>
          <w:szCs w:val="28"/>
          <w:lang w:val="en-US"/>
        </w:rPr>
      </w:pPr>
    </w:p>
    <w:p w:rsidR="00634ED7" w:rsidRDefault="00634ED7" w:rsidP="00634ED7">
      <w:pPr>
        <w:spacing w:before="60" w:line="360" w:lineRule="auto"/>
        <w:rPr>
          <w:sz w:val="28"/>
          <w:szCs w:val="28"/>
          <w:lang w:val="en-US"/>
        </w:rPr>
      </w:pPr>
    </w:p>
    <w:p w:rsidR="00634ED7" w:rsidRPr="001C0F48" w:rsidRDefault="00634ED7" w:rsidP="00634ED7">
      <w:pPr>
        <w:spacing w:before="60" w:line="360" w:lineRule="auto"/>
        <w:rPr>
          <w:sz w:val="28"/>
          <w:szCs w:val="28"/>
          <w:lang w:val="en-US"/>
        </w:rPr>
      </w:pPr>
      <w:r>
        <w:rPr>
          <w:sz w:val="28"/>
          <w:szCs w:val="28"/>
          <w:lang w:val="en-US"/>
        </w:rPr>
        <w:t xml:space="preserve">                                                                                  Nguyễn minh Đức (A)</w:t>
      </w:r>
    </w:p>
    <w:p w:rsidR="00B84DA7" w:rsidRDefault="00B84DA7" w:rsidP="00F66ABB">
      <w:pPr>
        <w:shd w:val="clear" w:color="auto" w:fill="FFFFFF"/>
        <w:jc w:val="both"/>
        <w:textAlignment w:val="baseline"/>
        <w:rPr>
          <w:color w:val="000000"/>
          <w:lang w:val="en-US"/>
        </w:rPr>
      </w:pPr>
    </w:p>
    <w:p w:rsidR="00634ED7" w:rsidRDefault="00634ED7">
      <w:pPr>
        <w:spacing w:after="200" w:line="276" w:lineRule="auto"/>
        <w:rPr>
          <w:color w:val="000000"/>
          <w:lang w:val="en-US"/>
        </w:rPr>
      </w:pPr>
    </w:p>
    <w:sectPr w:rsidR="00634ED7"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C5A13"/>
    <w:multiLevelType w:val="multilevel"/>
    <w:tmpl w:val="BA6EA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3D744BA"/>
    <w:multiLevelType w:val="hybridMultilevel"/>
    <w:tmpl w:val="B0B8205C"/>
    <w:lvl w:ilvl="0" w:tplc="390AAE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E36794"/>
    <w:multiLevelType w:val="hybridMultilevel"/>
    <w:tmpl w:val="F80A29A8"/>
    <w:lvl w:ilvl="0" w:tplc="BCA46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9447E55"/>
    <w:multiLevelType w:val="multilevel"/>
    <w:tmpl w:val="A6EC2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9F3277B"/>
    <w:multiLevelType w:val="multilevel"/>
    <w:tmpl w:val="29309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05763"/>
    <w:rsid w:val="001C0F48"/>
    <w:rsid w:val="002F00CD"/>
    <w:rsid w:val="00324EB1"/>
    <w:rsid w:val="0045745C"/>
    <w:rsid w:val="00496AA6"/>
    <w:rsid w:val="00504524"/>
    <w:rsid w:val="00634ED7"/>
    <w:rsid w:val="00701ECC"/>
    <w:rsid w:val="00766AF4"/>
    <w:rsid w:val="007A7E7A"/>
    <w:rsid w:val="007E59B3"/>
    <w:rsid w:val="00810DD3"/>
    <w:rsid w:val="00840FC7"/>
    <w:rsid w:val="008A3CEB"/>
    <w:rsid w:val="00991D3C"/>
    <w:rsid w:val="00A65AFE"/>
    <w:rsid w:val="00A94C4B"/>
    <w:rsid w:val="00AB2BF5"/>
    <w:rsid w:val="00AC5FF9"/>
    <w:rsid w:val="00B01774"/>
    <w:rsid w:val="00B84DA7"/>
    <w:rsid w:val="00BF2E5C"/>
    <w:rsid w:val="00C37E33"/>
    <w:rsid w:val="00C95A5B"/>
    <w:rsid w:val="00D03D6B"/>
    <w:rsid w:val="00D77E5F"/>
    <w:rsid w:val="00E36278"/>
    <w:rsid w:val="00E712BC"/>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C5FF9"/>
  </w:style>
  <w:style w:type="character" w:styleId="Strong">
    <w:name w:val="Strong"/>
    <w:basedOn w:val="DefaultParagraphFont"/>
    <w:uiPriority w:val="22"/>
    <w:qFormat/>
    <w:rsid w:val="00005763"/>
    <w:rPr>
      <w:b/>
      <w:bCs/>
    </w:rPr>
  </w:style>
  <w:style w:type="paragraph" w:styleId="NormalWeb">
    <w:name w:val="Normal (Web)"/>
    <w:basedOn w:val="Normal"/>
    <w:uiPriority w:val="99"/>
    <w:semiHidden/>
    <w:unhideWhenUsed/>
    <w:rsid w:val="00496AA6"/>
    <w:pPr>
      <w:spacing w:before="100" w:beforeAutospacing="1" w:after="100" w:afterAutospacing="1"/>
    </w:pPr>
    <w:rPr>
      <w:sz w:val="24"/>
      <w:szCs w:val="24"/>
      <w:lang w:val="en-US" w:eastAsia="en-US"/>
    </w:rPr>
  </w:style>
  <w:style w:type="paragraph" w:styleId="ListParagraph">
    <w:name w:val="List Paragraph"/>
    <w:basedOn w:val="Normal"/>
    <w:uiPriority w:val="34"/>
    <w:qFormat/>
    <w:rsid w:val="007E59B3"/>
    <w:pPr>
      <w:ind w:left="720"/>
      <w:contextualSpacing/>
    </w:pPr>
  </w:style>
  <w:style w:type="paragraph" w:customStyle="1" w:styleId="body-text">
    <w:name w:val="body-text"/>
    <w:basedOn w:val="Normal"/>
    <w:rsid w:val="00A94C4B"/>
    <w:pPr>
      <w:spacing w:before="100" w:beforeAutospacing="1" w:after="100" w:afterAutospacing="1"/>
    </w:pPr>
    <w:rPr>
      <w:sz w:val="24"/>
      <w:szCs w:val="24"/>
      <w:lang w:val="en-US" w:eastAsia="en-US"/>
    </w:rPr>
  </w:style>
  <w:style w:type="paragraph" w:customStyle="1" w:styleId="body-image">
    <w:name w:val="body-image"/>
    <w:basedOn w:val="Normal"/>
    <w:rsid w:val="00A94C4B"/>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94C4B"/>
    <w:rPr>
      <w:rFonts w:ascii="Tahoma" w:hAnsi="Tahoma" w:cs="Tahoma"/>
      <w:sz w:val="16"/>
      <w:szCs w:val="16"/>
    </w:rPr>
  </w:style>
  <w:style w:type="character" w:customStyle="1" w:styleId="BalloonTextChar">
    <w:name w:val="Balloon Text Char"/>
    <w:basedOn w:val="DefaultParagraphFont"/>
    <w:link w:val="BalloonText"/>
    <w:uiPriority w:val="99"/>
    <w:semiHidden/>
    <w:rsid w:val="00A94C4B"/>
    <w:rPr>
      <w:rFonts w:ascii="Tahoma" w:eastAsia="Times New Roman" w:hAnsi="Tahoma" w:cs="Tahoma"/>
      <w:sz w:val="16"/>
      <w:szCs w:val="1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C5FF9"/>
  </w:style>
  <w:style w:type="character" w:styleId="Strong">
    <w:name w:val="Strong"/>
    <w:basedOn w:val="DefaultParagraphFont"/>
    <w:uiPriority w:val="22"/>
    <w:qFormat/>
    <w:rsid w:val="00005763"/>
    <w:rPr>
      <w:b/>
      <w:bCs/>
    </w:rPr>
  </w:style>
  <w:style w:type="paragraph" w:styleId="NormalWeb">
    <w:name w:val="Normal (Web)"/>
    <w:basedOn w:val="Normal"/>
    <w:uiPriority w:val="99"/>
    <w:semiHidden/>
    <w:unhideWhenUsed/>
    <w:rsid w:val="00496AA6"/>
    <w:pPr>
      <w:spacing w:before="100" w:beforeAutospacing="1" w:after="100" w:afterAutospacing="1"/>
    </w:pPr>
    <w:rPr>
      <w:sz w:val="24"/>
      <w:szCs w:val="24"/>
      <w:lang w:val="en-US" w:eastAsia="en-US"/>
    </w:rPr>
  </w:style>
  <w:style w:type="paragraph" w:styleId="ListParagraph">
    <w:name w:val="List Paragraph"/>
    <w:basedOn w:val="Normal"/>
    <w:uiPriority w:val="34"/>
    <w:qFormat/>
    <w:rsid w:val="007E59B3"/>
    <w:pPr>
      <w:ind w:left="720"/>
      <w:contextualSpacing/>
    </w:pPr>
  </w:style>
  <w:style w:type="paragraph" w:customStyle="1" w:styleId="body-text">
    <w:name w:val="body-text"/>
    <w:basedOn w:val="Normal"/>
    <w:rsid w:val="00A94C4B"/>
    <w:pPr>
      <w:spacing w:before="100" w:beforeAutospacing="1" w:after="100" w:afterAutospacing="1"/>
    </w:pPr>
    <w:rPr>
      <w:sz w:val="24"/>
      <w:szCs w:val="24"/>
      <w:lang w:val="en-US" w:eastAsia="en-US"/>
    </w:rPr>
  </w:style>
  <w:style w:type="paragraph" w:customStyle="1" w:styleId="body-image">
    <w:name w:val="body-image"/>
    <w:basedOn w:val="Normal"/>
    <w:rsid w:val="00A94C4B"/>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94C4B"/>
    <w:rPr>
      <w:rFonts w:ascii="Tahoma" w:hAnsi="Tahoma" w:cs="Tahoma"/>
      <w:sz w:val="16"/>
      <w:szCs w:val="16"/>
    </w:rPr>
  </w:style>
  <w:style w:type="character" w:customStyle="1" w:styleId="BalloonTextChar">
    <w:name w:val="Balloon Text Char"/>
    <w:basedOn w:val="DefaultParagraphFont"/>
    <w:link w:val="BalloonText"/>
    <w:uiPriority w:val="99"/>
    <w:semiHidden/>
    <w:rsid w:val="00A94C4B"/>
    <w:rPr>
      <w:rFonts w:ascii="Tahoma" w:eastAsia="Times New Roman" w:hAnsi="Tahoma" w:cs="Tahoma"/>
      <w:sz w:val="16"/>
      <w:szCs w:val="1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4005044">
      <w:bodyDiv w:val="1"/>
      <w:marLeft w:val="0"/>
      <w:marRight w:val="0"/>
      <w:marTop w:val="0"/>
      <w:marBottom w:val="0"/>
      <w:divBdr>
        <w:top w:val="none" w:sz="0" w:space="0" w:color="auto"/>
        <w:left w:val="none" w:sz="0" w:space="0" w:color="auto"/>
        <w:bottom w:val="none" w:sz="0" w:space="0" w:color="auto"/>
        <w:right w:val="none" w:sz="0" w:space="0" w:color="auto"/>
      </w:divBdr>
    </w:div>
    <w:div w:id="1649437085">
      <w:bodyDiv w:val="1"/>
      <w:marLeft w:val="0"/>
      <w:marRight w:val="0"/>
      <w:marTop w:val="0"/>
      <w:marBottom w:val="0"/>
      <w:divBdr>
        <w:top w:val="none" w:sz="0" w:space="0" w:color="auto"/>
        <w:left w:val="none" w:sz="0" w:space="0" w:color="auto"/>
        <w:bottom w:val="none" w:sz="0" w:space="0" w:color="auto"/>
        <w:right w:val="none" w:sz="0" w:space="0" w:color="auto"/>
      </w:divBdr>
    </w:div>
    <w:div w:id="174660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hyperlink" Target="http://baomoi-photo-1.zadn.vn/17/05/10/51/22234803/3_40312.jp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2B292-2D78-442F-B3E8-AF0D93563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821</Words>
  <Characters>4683</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Admin</cp:lastModifiedBy>
  <cp:revision>2</cp:revision>
  <cp:lastPrinted>2017-03-27T07:55:00Z</cp:lastPrinted>
  <dcterms:created xsi:type="dcterms:W3CDTF">2017-07-17T04:06:00Z</dcterms:created>
  <dcterms:modified xsi:type="dcterms:W3CDTF">2017-07-17T04:06:00Z</dcterms:modified>
</cp:coreProperties>
</file>